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AD2" w:rsidRPr="00717D16" w:rsidRDefault="00717D16" w:rsidP="00961A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17D16">
        <w:rPr>
          <w:rFonts w:ascii="Times New Roman" w:hAnsi="Times New Roman" w:cs="Times New Roman"/>
          <w:sz w:val="28"/>
          <w:szCs w:val="28"/>
        </w:rPr>
        <w:t xml:space="preserve">ЛЕКЦИЯ № 1 </w:t>
      </w:r>
    </w:p>
    <w:p w:rsidR="00961AD2" w:rsidRPr="00717D16" w:rsidRDefault="00961AD2" w:rsidP="00961A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1AD2" w:rsidRPr="00717D16" w:rsidRDefault="00717D16" w:rsidP="00961A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17D16">
        <w:rPr>
          <w:rFonts w:ascii="Times New Roman" w:hAnsi="Times New Roman" w:cs="Times New Roman"/>
          <w:sz w:val="28"/>
          <w:szCs w:val="28"/>
        </w:rPr>
        <w:t>ВВЕДЕНИЕ. ОПРЕДЕЛЕНИЕ КАРТОГРАФИИ. ОБЩИЕ СВЕДЕНИЯ О ГЕОГРАФИЧЕСКОЙ КАРТЕ. ГЕОГРАФИЧЕСКИЙ ГЛОБУС. ТОПОГРАФИЧЕСКАЯ КАРТА</w:t>
      </w:r>
    </w:p>
    <w:p w:rsidR="00961AD2" w:rsidRPr="00717D16" w:rsidRDefault="00961AD2" w:rsidP="00961A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1AD2" w:rsidRPr="00961AD2" w:rsidRDefault="00961AD2" w:rsidP="00961AD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Современная картография представляет собой разветвлённую систему научных дисциплин и технических отраслей, которая развивается как живой организм. Виды картографирования можно выделять  по разным основаниям, они многочисленны, как свойства самих карт, методы их создания и отображаемые объекты.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i/>
          <w:iCs/>
          <w:sz w:val="28"/>
          <w:szCs w:val="28"/>
        </w:rPr>
        <w:t>Картография</w:t>
      </w:r>
      <w:r w:rsidRPr="00961AD2">
        <w:rPr>
          <w:rFonts w:ascii="Times New Roman" w:hAnsi="Times New Roman" w:cs="Times New Roman"/>
          <w:sz w:val="28"/>
          <w:szCs w:val="28"/>
        </w:rPr>
        <w:t>-это наука о географических картах, их свойствах, и методах создания и использования.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61AD2">
        <w:rPr>
          <w:rFonts w:ascii="Times New Roman" w:hAnsi="Times New Roman" w:cs="Times New Roman"/>
          <w:bCs/>
          <w:i/>
          <w:color w:val="000000"/>
          <w:sz w:val="28"/>
          <w:szCs w:val="28"/>
        </w:rPr>
        <w:t xml:space="preserve">Географический </w:t>
      </w:r>
      <w:r w:rsidRPr="00961AD2">
        <w:rPr>
          <w:rFonts w:ascii="Times New Roman" w:hAnsi="Times New Roman" w:cs="Times New Roman"/>
          <w:i/>
          <w:color w:val="000000"/>
          <w:sz w:val="28"/>
          <w:szCs w:val="28"/>
        </w:rPr>
        <w:t>глобус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Уменьшенная модель земного шара — </w:t>
      </w:r>
      <w:r w:rsidRPr="00961AD2">
        <w:rPr>
          <w:rFonts w:ascii="Times New Roman" w:hAnsi="Times New Roman" w:cs="Times New Roman"/>
          <w:i/>
          <w:color w:val="000000"/>
          <w:sz w:val="28"/>
          <w:szCs w:val="28"/>
        </w:rPr>
        <w:t>глобус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 дает подробное изображение земной поверхности. На глобусе сохраняются геометрические свойства изображенных фигур — их линейные и площадные размеры, углы и формы. Масштаб глобуса одинаков во всех точках.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>Глобус дает правильное и наглядное представление о форме Земли, о размерах, форме и взаимном положении частей земной поверхности (материков, океанов и пр.), а также показывает точное положение и вид элементов земного шара—оси вращения, полюсов, географической сетки.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>Линии географической сетки (параллели и меридианы) являются на глобусе дугами окружностей и пересекаются под прямыми углами.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Экватор имеет длину 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L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2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sym w:font="Symbol" w:char="0070"/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R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R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— радиус земного шара. Радиус Земли принимают равным 6370,1 </w:t>
      </w:r>
      <w:r w:rsidRPr="00961AD2">
        <w:rPr>
          <w:rFonts w:ascii="Times New Roman" w:hAnsi="Times New Roman" w:cs="Times New Roman"/>
          <w:iCs/>
          <w:color w:val="000000"/>
          <w:sz w:val="28"/>
          <w:szCs w:val="28"/>
        </w:rPr>
        <w:t>км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длину экватора — около 40 000 </w:t>
      </w:r>
      <w:r w:rsidRPr="00961AD2">
        <w:rPr>
          <w:rFonts w:ascii="Times New Roman" w:hAnsi="Times New Roman" w:cs="Times New Roman"/>
          <w:iCs/>
          <w:color w:val="000000"/>
          <w:sz w:val="28"/>
          <w:szCs w:val="28"/>
        </w:rPr>
        <w:t>км.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Длина параллели </w:t>
      </w:r>
      <w:r w:rsidRPr="00961AD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l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2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sym w:font="Symbol" w:char="0070"/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r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 w:rsidRPr="00961AD2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 — радиус параллели с широтой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sym w:font="Symbol" w:char="006A"/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, или 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l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2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sym w:font="Symbol" w:char="0070"/>
      </w:r>
      <w:proofErr w:type="spellStart"/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Rcos</w:t>
      </w:r>
      <w:proofErr w:type="spellEnd"/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sym w:font="Symbol" w:char="006A"/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так как радиус параллели 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r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>=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R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61AD2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cos</w:t>
      </w:r>
      <w:proofErr w:type="spellEnd"/>
      <w:r w:rsidRPr="00961AD2">
        <w:rPr>
          <w:rFonts w:ascii="Times New Roman" w:hAnsi="Times New Roman" w:cs="Times New Roman"/>
          <w:i/>
          <w:color w:val="000000"/>
          <w:sz w:val="28"/>
          <w:szCs w:val="28"/>
        </w:rPr>
        <w:sym w:font="Symbol" w:char="006A"/>
      </w:r>
      <w:r w:rsidRPr="00961AD2">
        <w:rPr>
          <w:rFonts w:ascii="Times New Roman" w:hAnsi="Times New Roman" w:cs="Times New Roman"/>
          <w:i/>
          <w:color w:val="000000"/>
          <w:sz w:val="28"/>
          <w:szCs w:val="28"/>
        </w:rPr>
        <w:t>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Масштабы глобусов, имеющих практическое применение, колеблются от 1:80 000 </w:t>
      </w:r>
      <w:proofErr w:type="spellStart"/>
      <w:r w:rsidRPr="00961AD2">
        <w:rPr>
          <w:rFonts w:ascii="Times New Roman" w:hAnsi="Times New Roman" w:cs="Times New Roman"/>
          <w:color w:val="000000"/>
          <w:sz w:val="28"/>
          <w:szCs w:val="28"/>
        </w:rPr>
        <w:t>000</w:t>
      </w:r>
      <w:proofErr w:type="spellEnd"/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 до 1:30 000 </w:t>
      </w:r>
      <w:proofErr w:type="spellStart"/>
      <w:r w:rsidRPr="00961AD2">
        <w:rPr>
          <w:rFonts w:ascii="Times New Roman" w:hAnsi="Times New Roman" w:cs="Times New Roman"/>
          <w:color w:val="000000"/>
          <w:sz w:val="28"/>
          <w:szCs w:val="28"/>
        </w:rPr>
        <w:t>000</w:t>
      </w:r>
      <w:proofErr w:type="spellEnd"/>
      <w:r w:rsidRPr="00961AD2">
        <w:rPr>
          <w:rFonts w:ascii="Times New Roman" w:hAnsi="Times New Roman" w:cs="Times New Roman"/>
          <w:color w:val="000000"/>
          <w:sz w:val="28"/>
          <w:szCs w:val="28"/>
        </w:rPr>
        <w:t>. Масштаб школьного</w:t>
      </w:r>
      <w:r w:rsidRPr="00961AD2">
        <w:rPr>
          <w:rFonts w:ascii="Times New Roman" w:hAnsi="Times New Roman" w:cs="Times New Roman"/>
          <w:sz w:val="28"/>
          <w:szCs w:val="28"/>
        </w:rPr>
        <w:t xml:space="preserve">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глобуса 1:50 000 </w:t>
      </w:r>
      <w:proofErr w:type="spellStart"/>
      <w:r w:rsidRPr="00961AD2">
        <w:rPr>
          <w:rFonts w:ascii="Times New Roman" w:hAnsi="Times New Roman" w:cs="Times New Roman"/>
          <w:color w:val="000000"/>
          <w:sz w:val="28"/>
          <w:szCs w:val="28"/>
        </w:rPr>
        <w:t>000</w:t>
      </w:r>
      <w:proofErr w:type="spellEnd"/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, т. е. 1 </w:t>
      </w:r>
      <w:r w:rsidRPr="00961AD2">
        <w:rPr>
          <w:rFonts w:ascii="Times New Roman" w:hAnsi="Times New Roman" w:cs="Times New Roman"/>
          <w:iCs/>
          <w:color w:val="000000"/>
          <w:sz w:val="28"/>
          <w:szCs w:val="28"/>
        </w:rPr>
        <w:t>см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на глобусе соответствует 500 </w:t>
      </w:r>
      <w:r w:rsidRPr="00961AD2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км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>на земном шаре.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>Масштаб глобуса можно определить, взяв отношение длины экватора глобуса к длине экватора Земли.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>Линия кратчайшего расстояния на шаре (ортодромия) проходит по дуге большого круга, который образуется при сечении шара плоскостью, проходящей через его центр. Очевидно, что ортодромическими свойствами обладают на глобусе все меридианы и экватор как окружности больших кругов.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>На глобусе ортодромия может быть проложена и измерена с помощью нити и миллиметровой линейки. Между заданными пунктами на поверхности глобуса плотно натягивают прочную не растягивающуюся нить (она совпадает с ортодромией), а затем отрезок нити измеряют линейкой и переводят в натуральную величину по масштабу глобуса.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Линия на глобусе, пересекающая все меридианы под одинаковым углом, носит название </w:t>
      </w:r>
      <w:r w:rsidRPr="00961AD2">
        <w:rPr>
          <w:rFonts w:ascii="Times New Roman" w:hAnsi="Times New Roman" w:cs="Times New Roman"/>
          <w:i/>
          <w:color w:val="000000"/>
          <w:sz w:val="28"/>
          <w:szCs w:val="28"/>
        </w:rPr>
        <w:t>локсодромии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. Это спиралевидная кривая, приближающаяся в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северном полушарии к северному полюсу. Локсодромию на глобусе можно наметить с помощью розы направлений, вычерченной на кальке. Для этого кальку прикладывают к глобусу в заданной точке таким образом, чтобы прочерченная на ней линия меридиана совпадала с меридианом глобуса, а в конце луча, обозначающего заданное направление, ставят на глобусе точку. Через эту точку и начальную точку прочерчивают линию до пересечения с соседним меридианом. В полученную на меридиане точку сдвигают кальку и снова проводят те же операции.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>Сетка глобуса используется для определения географических координат пунктов. Это делается так же, как и на топографической карте: находят широту от ближайшей линии с южной параллели (в северном полушарии) и долготу от ближайшей линии с западного меридиана (в восточном полушарии). Приращение широты точки, относительно ближайшей с юга параллели, определяют интерполяцией, для чего измеряют по глобусу промежутки между параллелями и расстояние от ближайшей параллели до точки. Аналогично поступают при определении долготы, имея в виду, что промежутки между меридианами надо измерять на широте данного пункта. Координаты точки будут складываться из координат ближайших линий сетки и соответствующих приращений координат точки.</w:t>
      </w:r>
    </w:p>
    <w:p w:rsidR="00961AD2" w:rsidRPr="00961AD2" w:rsidRDefault="00961AD2" w:rsidP="00961AD2">
      <w:pPr>
        <w:framePr w:h="2573" w:hSpace="38" w:wrap="notBeside" w:vAnchor="text" w:hAnchor="page" w:x="2609" w:y="5872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71900" cy="16287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EDEDED"/>
                        </a:clrFrom>
                        <a:clrTo>
                          <a:srgbClr val="EDEDED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Значительно облегчается работа по определению географических координат на глобусе, если пользоваться координатной линейкой. Для этой линейки берут полосу плотной бумаги шириной 1—1,5 </w:t>
      </w:r>
      <w:r w:rsidRPr="00961AD2">
        <w:rPr>
          <w:rFonts w:ascii="Times New Roman" w:hAnsi="Times New Roman" w:cs="Times New Roman"/>
          <w:iCs/>
          <w:color w:val="000000"/>
          <w:sz w:val="28"/>
          <w:szCs w:val="28"/>
        </w:rPr>
        <w:t>см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>в одном конце прорезают круглое отверстие для того, чтобы надеть линейку на ось глобуса. Один срез линейки делают по линии, направленной к центру отверстия. На эту кромку наносят градусные деления широты (беря их с начального меридиана) и оцифровывают их. Линейку одевают на ось и плотно прижимают к поверхности глобуса, срез с делениями должен проходить через заданную точку и быть перпендикулярным к экватору. По линейке получают широту, а на экваторе в точке пересечения его рабочим срезом линейки читают долготу пункта.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Ортодромии, проложенные на глобусе, можно перенести на карты, что поможет в дальнейшем легче понять особенности искажений, происходящих при переходе от шара к плоскому изображению земной поверхности. Для этой работы на глобусе ниткой прокладывается </w:t>
      </w:r>
      <w:proofErr w:type="gramStart"/>
      <w:r w:rsidRPr="00961AD2">
        <w:rPr>
          <w:rFonts w:ascii="Times New Roman" w:hAnsi="Times New Roman" w:cs="Times New Roman"/>
          <w:color w:val="000000"/>
          <w:sz w:val="28"/>
          <w:szCs w:val="28"/>
        </w:rPr>
        <w:t>ортодромия</w:t>
      </w:r>
      <w:proofErr w:type="gramEnd"/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 и затем ряд характерных точек, через которые она проходит (изгибы рек и границ, города, пересечения параллелей и меридианов и т.д.), наносят на бланковую карту. Затем точки соединяют плавной кривой. На всех картах (за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lastRenderedPageBreak/>
        <w:t>исключением карт, выполненных в</w:t>
      </w:r>
      <w:r w:rsidRPr="00961AD2">
        <w:rPr>
          <w:rFonts w:ascii="Times New Roman" w:hAnsi="Times New Roman" w:cs="Times New Roman"/>
          <w:smallCaps/>
          <w:color w:val="000000"/>
          <w:sz w:val="28"/>
          <w:szCs w:val="28"/>
        </w:rPr>
        <w:t xml:space="preserve">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>центральной проекции) ортодромия получится более или менее кривой линией (если конечные точки не лежат на экваторе или на одном меридиане).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>Топографическая карта представляет собой уменьшенное обобщенное изображение местности, показывающее ее содержание с помощью системы условных знаков. Она создается по определенным математическим законам, сводящим к минимуму искажения, неизбежно возникающие при изображении земной поверхности на плоскости, и обеспечивающим максимальную ее точность по сравнению с картами других типов.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Отличительные особенности топографической карты обусловливают следующее стандартное определение: 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топографическая карта </w:t>
      </w:r>
      <w:r w:rsidRPr="00961AD2">
        <w:rPr>
          <w:rFonts w:ascii="Times New Roman" w:hAnsi="Times New Roman" w:cs="Times New Roman"/>
          <w:color w:val="000000"/>
          <w:sz w:val="28"/>
          <w:szCs w:val="28"/>
        </w:rPr>
        <w:t xml:space="preserve">— </w:t>
      </w:r>
      <w:r w:rsidRPr="00961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>это подробная карта местности, позволяющая определять как плановое, так и высотное положение точек.</w:t>
      </w:r>
    </w:p>
    <w:p w:rsidR="00961AD2" w:rsidRPr="00961AD2" w:rsidRDefault="00961AD2" w:rsidP="00961AD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i/>
          <w:iCs/>
          <w:sz w:val="28"/>
          <w:szCs w:val="28"/>
        </w:rPr>
        <w:t>Географической картой</w:t>
      </w:r>
      <w:r w:rsidRPr="00961AD2">
        <w:rPr>
          <w:rFonts w:ascii="Times New Roman" w:hAnsi="Times New Roman" w:cs="Times New Roman"/>
          <w:sz w:val="28"/>
          <w:szCs w:val="28"/>
        </w:rPr>
        <w:t xml:space="preserve"> </w:t>
      </w:r>
      <w:r w:rsidRPr="00961AD2">
        <w:rPr>
          <w:rFonts w:ascii="Times New Roman" w:hAnsi="Times New Roman" w:cs="Times New Roman"/>
          <w:i/>
          <w:sz w:val="28"/>
          <w:szCs w:val="28"/>
        </w:rPr>
        <w:t>называется уменьшенное условное изображение земной поверхности на плоскости, построенное на математической основе и передающее размещение, состояние и взаимосвязь явлений природы и общества.</w:t>
      </w:r>
    </w:p>
    <w:p w:rsidR="00961AD2" w:rsidRPr="00961AD2" w:rsidRDefault="00961AD2" w:rsidP="00961AD2">
      <w:pPr>
        <w:pStyle w:val="a3"/>
        <w:ind w:left="0" w:firstLine="720"/>
        <w:jc w:val="both"/>
        <w:rPr>
          <w:sz w:val="28"/>
          <w:szCs w:val="28"/>
        </w:rPr>
      </w:pPr>
      <w:r w:rsidRPr="00961AD2">
        <w:rPr>
          <w:sz w:val="28"/>
          <w:szCs w:val="28"/>
        </w:rPr>
        <w:t>К свойствам, отличающим карту от других изображений земной поверхности, относятся:</w:t>
      </w:r>
    </w:p>
    <w:p w:rsidR="00961AD2" w:rsidRPr="00961AD2" w:rsidRDefault="00961AD2" w:rsidP="00961AD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Особый математический закон построения</w:t>
      </w:r>
    </w:p>
    <w:p w:rsidR="00961AD2" w:rsidRPr="00961AD2" w:rsidRDefault="00961AD2" w:rsidP="00961AD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Особый способ графического изображения (условные знаки)</w:t>
      </w:r>
    </w:p>
    <w:p w:rsidR="00961AD2" w:rsidRPr="00961AD2" w:rsidRDefault="00961AD2" w:rsidP="00961AD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Отбор и обобщение изображённых явлений</w:t>
      </w:r>
    </w:p>
    <w:p w:rsidR="00961AD2" w:rsidRPr="00961AD2" w:rsidRDefault="00961AD2" w:rsidP="00961AD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Системность отображения действительности</w:t>
      </w:r>
    </w:p>
    <w:p w:rsidR="00961AD2" w:rsidRPr="00961AD2" w:rsidRDefault="00961AD2" w:rsidP="00961AD2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Особый математический закон построения - переход от физической поверхности земли к её изображению на плоскости путём следующих действий:</w:t>
      </w:r>
    </w:p>
    <w:p w:rsidR="00961AD2" w:rsidRPr="00961AD2" w:rsidRDefault="00961AD2" w:rsidP="00961AD2">
      <w:pPr>
        <w:numPr>
          <w:ilvl w:val="1"/>
          <w:numId w:val="2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 xml:space="preserve">Проектируется на материковую поверхность, за которую принимают </w:t>
      </w:r>
      <w:proofErr w:type="spellStart"/>
      <w:r w:rsidRPr="00961AD2">
        <w:rPr>
          <w:rFonts w:ascii="Times New Roman" w:hAnsi="Times New Roman" w:cs="Times New Roman"/>
          <w:sz w:val="28"/>
          <w:szCs w:val="28"/>
        </w:rPr>
        <w:t>уровенную</w:t>
      </w:r>
      <w:proofErr w:type="spellEnd"/>
      <w:r w:rsidRPr="00961AD2">
        <w:rPr>
          <w:rFonts w:ascii="Times New Roman" w:hAnsi="Times New Roman" w:cs="Times New Roman"/>
          <w:sz w:val="28"/>
          <w:szCs w:val="28"/>
        </w:rPr>
        <w:t xml:space="preserve"> поверхность мирового океана, мысленно продолженного под материками (ортогонально).</w:t>
      </w:r>
    </w:p>
    <w:p w:rsidR="00961AD2" w:rsidRPr="00961AD2" w:rsidRDefault="00961AD2" w:rsidP="00961AD2">
      <w:pPr>
        <w:numPr>
          <w:ilvl w:val="1"/>
          <w:numId w:val="2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Уменьшают эллипсоид вращения или шар</w:t>
      </w:r>
    </w:p>
    <w:p w:rsidR="00961AD2" w:rsidRPr="00961AD2" w:rsidRDefault="00961AD2" w:rsidP="00961AD2">
      <w:pPr>
        <w:numPr>
          <w:ilvl w:val="1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Разворачивают на плоскости, что без складок и разрывов невозможно</w:t>
      </w:r>
    </w:p>
    <w:p w:rsidR="00961AD2" w:rsidRPr="00961AD2" w:rsidRDefault="00961AD2" w:rsidP="00961AD2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Особый способ графического изображения - использование картографических изображений</w:t>
      </w:r>
    </w:p>
    <w:p w:rsidR="00961AD2" w:rsidRPr="00961AD2" w:rsidRDefault="00961AD2" w:rsidP="00961AD2">
      <w:pPr>
        <w:numPr>
          <w:ilvl w:val="1"/>
          <w:numId w:val="2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Сильно уменьшить изображение земной поверхности</w:t>
      </w:r>
    </w:p>
    <w:p w:rsidR="00961AD2" w:rsidRPr="00961AD2" w:rsidRDefault="00961AD2" w:rsidP="00961AD2">
      <w:pPr>
        <w:numPr>
          <w:ilvl w:val="1"/>
          <w:numId w:val="2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Изображать неровности земной поверхности (гор)</w:t>
      </w:r>
    </w:p>
    <w:p w:rsidR="00961AD2" w:rsidRPr="00961AD2" w:rsidRDefault="00961AD2" w:rsidP="00961AD2">
      <w:pPr>
        <w:numPr>
          <w:ilvl w:val="1"/>
          <w:numId w:val="2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Изображать не только внешние черты, но и внутренние, коренные свойства (течение, грунт)</w:t>
      </w:r>
    </w:p>
    <w:p w:rsidR="00961AD2" w:rsidRPr="00961AD2" w:rsidRDefault="00961AD2" w:rsidP="00961AD2">
      <w:pPr>
        <w:numPr>
          <w:ilvl w:val="1"/>
          <w:numId w:val="2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Изображать</w:t>
      </w:r>
      <w:r w:rsidRPr="00961AD2">
        <w:rPr>
          <w:rFonts w:ascii="Times New Roman" w:hAnsi="Times New Roman" w:cs="Times New Roman"/>
          <w:sz w:val="28"/>
          <w:szCs w:val="28"/>
          <w:lang w:val="ru-MO"/>
        </w:rPr>
        <w:t xml:space="preserve"> явления,</w:t>
      </w:r>
      <w:r w:rsidRPr="00961AD2">
        <w:rPr>
          <w:rFonts w:ascii="Times New Roman" w:hAnsi="Times New Roman" w:cs="Times New Roman"/>
          <w:sz w:val="28"/>
          <w:szCs w:val="28"/>
        </w:rPr>
        <w:t xml:space="preserve"> воспринимаемые нашими органами (магнитное поле, ветер и др.)</w:t>
      </w:r>
    </w:p>
    <w:p w:rsidR="00961AD2" w:rsidRPr="00961AD2" w:rsidRDefault="00961AD2" w:rsidP="00961AD2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</w:rPr>
        <w:t>Отбор и обобщение изображённых явлений – особенно важное свойство. При сравнении карт различного масштаба это свойство очевидно.</w:t>
      </w:r>
    </w:p>
    <w:p w:rsidR="00961AD2" w:rsidRPr="00961AD2" w:rsidRDefault="00961AD2" w:rsidP="00961AD2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961AD2">
        <w:rPr>
          <w:sz w:val="28"/>
          <w:szCs w:val="28"/>
        </w:rPr>
        <w:lastRenderedPageBreak/>
        <w:sym w:font="Symbol" w:char="00B7"/>
      </w:r>
      <w:r w:rsidRPr="00961AD2">
        <w:rPr>
          <w:sz w:val="28"/>
          <w:szCs w:val="28"/>
        </w:rPr>
        <w:t xml:space="preserve">. Для сохранения наглядности изображения необходимо устранить второстепенные объекты местности, обеспечить выразительную передачу её основных типических черт и характерных особенностей. </w:t>
      </w:r>
    </w:p>
    <w:p w:rsidR="00961AD2" w:rsidRPr="00961AD2" w:rsidRDefault="00961AD2" w:rsidP="00961AD2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961AD2">
        <w:rPr>
          <w:sz w:val="28"/>
          <w:szCs w:val="28"/>
          <w:lang w:val="ru-MO"/>
        </w:rPr>
        <w:t xml:space="preserve">Из этого следует, что </w:t>
      </w:r>
      <w:r w:rsidRPr="00961AD2">
        <w:rPr>
          <w:i/>
          <w:sz w:val="28"/>
          <w:szCs w:val="28"/>
          <w:lang w:val="ru-MO"/>
        </w:rPr>
        <w:t>географическая карта уменьшенное, обобщенное, математически определенное изображение земной поверхности на плоскости.</w:t>
      </w:r>
    </w:p>
    <w:p w:rsidR="00961AD2" w:rsidRPr="00961AD2" w:rsidRDefault="00961AD2" w:rsidP="00961AD2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961AD2">
        <w:rPr>
          <w:sz w:val="28"/>
          <w:szCs w:val="28"/>
          <w:lang w:val="ru-MO"/>
        </w:rPr>
        <w:t>Это подходит к топографическим картам и общегеографическим картам. А если это связано с назначением или передачей явлений (температура, ветер, землетрясение, миграции животных и птиц и др.), то географическая карта показывает не только размещение, но и обладает свойством передавать состояние и связи различных природных и общественных явлений, отбираемых и характеризуемых в соответствии  с назначением каждой конкретной карты</w:t>
      </w:r>
    </w:p>
    <w:p w:rsidR="00961AD2" w:rsidRPr="00961AD2" w:rsidRDefault="00961AD2" w:rsidP="00961AD2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961AD2">
        <w:rPr>
          <w:sz w:val="28"/>
          <w:szCs w:val="28"/>
          <w:lang w:val="ru-MO"/>
        </w:rPr>
        <w:t>Чтобы создать полноценную карту, необходимо понимать сущность и особенности картографируемых явлений и процессов.</w:t>
      </w:r>
    </w:p>
    <w:p w:rsidR="00961AD2" w:rsidRPr="00961AD2" w:rsidRDefault="00961AD2" w:rsidP="00961AD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61AD2">
        <w:rPr>
          <w:rFonts w:ascii="Times New Roman" w:hAnsi="Times New Roman" w:cs="Times New Roman"/>
          <w:sz w:val="28"/>
          <w:szCs w:val="28"/>
          <w:lang w:val="ru-MO"/>
        </w:rPr>
        <w:t>Картография дает особый, картографический метод отображения и изучения явлений и процессов. Карта передает не только факты, а еще научные понятия, обобщения, логические абстракции.</w:t>
      </w:r>
      <w:r w:rsidRPr="00961AD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ED1A0D" w:rsidRPr="00961AD2" w:rsidRDefault="00ED1A0D" w:rsidP="00961A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D1A0D" w:rsidRPr="00961AD2" w:rsidSect="00DB46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2522F"/>
    <w:multiLevelType w:val="hybridMultilevel"/>
    <w:tmpl w:val="A75E49AA"/>
    <w:lvl w:ilvl="0" w:tplc="6AB88CF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</w:rPr>
    </w:lvl>
    <w:lvl w:ilvl="1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6851CE9"/>
    <w:multiLevelType w:val="hybridMultilevel"/>
    <w:tmpl w:val="B7802C9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61AD2"/>
    <w:rsid w:val="00717D16"/>
    <w:rsid w:val="00961AD2"/>
    <w:rsid w:val="00DB468B"/>
    <w:rsid w:val="00ED1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6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61AD2"/>
    <w:pPr>
      <w:spacing w:after="0" w:line="240" w:lineRule="auto"/>
      <w:ind w:left="5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961AD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61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1A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1203</Words>
  <Characters>6863</Characters>
  <Application>Microsoft Office Word</Application>
  <DocSecurity>0</DocSecurity>
  <Lines>57</Lines>
  <Paragraphs>16</Paragraphs>
  <ScaleCrop>false</ScaleCrop>
  <Company>Reanimator Extreme Edition</Company>
  <LinksUpToDate>false</LinksUpToDate>
  <CharactersWithSpaces>8050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2012-10-08T07:07:00Z</dcterms:created>
  <dcterms:modified xsi:type="dcterms:W3CDTF">2012-10-08T07:12:00Z</dcterms:modified>
</cp:coreProperties>
</file>